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F432" w14:textId="5B3AAD2D" w:rsidR="0068757D" w:rsidRPr="00AE43C7" w:rsidRDefault="00A21ED3" w:rsidP="0068757D">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Power</w:t>
      </w:r>
      <w:r w:rsidR="000E76F5" w:rsidRPr="00AE43C7">
        <w:rPr>
          <w:rFonts w:ascii="Arial" w:hAnsi="Arial" w:cs="Arial"/>
          <w:b/>
          <w:color w:val="000000"/>
          <w:sz w:val="28"/>
          <w:szCs w:val="28"/>
        </w:rPr>
        <w:t xml:space="preserve"> BI</w:t>
      </w:r>
      <w:r>
        <w:rPr>
          <w:rFonts w:ascii="Arial" w:hAnsi="Arial" w:cs="Arial"/>
          <w:b/>
          <w:color w:val="000000"/>
          <w:sz w:val="28"/>
          <w:szCs w:val="28"/>
        </w:rPr>
        <w:t xml:space="preserve"> (ONLINE)</w:t>
      </w:r>
    </w:p>
    <w:p w14:paraId="7238E3F3" w14:textId="77777777" w:rsidR="00BF704F" w:rsidRPr="00AE43C7" w:rsidRDefault="00BF704F" w:rsidP="0068757D">
      <w:pPr>
        <w:autoSpaceDE w:val="0"/>
        <w:autoSpaceDN w:val="0"/>
        <w:adjustRightInd w:val="0"/>
        <w:spacing w:after="0" w:line="240" w:lineRule="auto"/>
        <w:rPr>
          <w:rFonts w:ascii="Arial" w:hAnsi="Arial" w:cs="Arial"/>
          <w:bCs/>
          <w:sz w:val="21"/>
          <w:szCs w:val="21"/>
        </w:rPr>
      </w:pPr>
    </w:p>
    <w:p w14:paraId="49CBF000" w14:textId="456D3C4C" w:rsidR="008D63D0" w:rsidRPr="00AE43C7" w:rsidRDefault="008D63D0" w:rsidP="005F2D46">
      <w:pPr>
        <w:spacing w:after="0"/>
        <w:rPr>
          <w:rFonts w:ascii="Arial" w:hAnsi="Arial" w:cs="Arial"/>
          <w:b/>
          <w:bCs/>
          <w:iCs/>
          <w:sz w:val="21"/>
          <w:szCs w:val="21"/>
        </w:rPr>
      </w:pPr>
      <w:r w:rsidRPr="00AE43C7">
        <w:rPr>
          <w:rFonts w:ascii="Arial" w:hAnsi="Arial" w:cs="Arial"/>
          <w:b/>
          <w:bCs/>
          <w:iCs/>
          <w:sz w:val="21"/>
          <w:szCs w:val="21"/>
        </w:rPr>
        <w:t>Van start met Power BI in je kantoor!</w:t>
      </w:r>
    </w:p>
    <w:p w14:paraId="79CCA26D" w14:textId="2B65F09E" w:rsidR="00A24E4C" w:rsidRPr="00AE43C7" w:rsidRDefault="008D63D0" w:rsidP="001B3C54">
      <w:pPr>
        <w:spacing w:after="0"/>
        <w:jc w:val="both"/>
        <w:rPr>
          <w:rFonts w:ascii="Arial" w:hAnsi="Arial" w:cs="Arial"/>
          <w:b/>
          <w:bCs/>
          <w:sz w:val="21"/>
          <w:szCs w:val="21"/>
        </w:rPr>
      </w:pPr>
      <w:bookmarkStart w:id="0" w:name="_Hlk12888924"/>
      <w:r w:rsidRPr="00AE43C7">
        <w:rPr>
          <w:rFonts w:ascii="Arial" w:hAnsi="Arial" w:cs="Arial"/>
          <w:b/>
          <w:bCs/>
          <w:sz w:val="21"/>
          <w:szCs w:val="21"/>
        </w:rPr>
        <w:t>Binnen veel kantoren staa</w:t>
      </w:r>
      <w:r w:rsidR="00E02FBA" w:rsidRPr="00AE43C7">
        <w:rPr>
          <w:rFonts w:ascii="Arial" w:hAnsi="Arial" w:cs="Arial"/>
          <w:b/>
          <w:bCs/>
          <w:sz w:val="21"/>
          <w:szCs w:val="21"/>
        </w:rPr>
        <w:t>n</w:t>
      </w:r>
      <w:r w:rsidRPr="00AE43C7">
        <w:rPr>
          <w:rFonts w:ascii="Arial" w:hAnsi="Arial" w:cs="Arial"/>
          <w:b/>
          <w:bCs/>
          <w:sz w:val="21"/>
          <w:szCs w:val="21"/>
        </w:rPr>
        <w:t xml:space="preserve"> ‘data’ en ‘data-analyse’ hoog op de agenda, maar ontbreekt het aan tijd of middelen om aan de slag te gaan. De opkomst van Microsofts Power BI maakt het echter mogelijk om snel én goedkoop te starten met datavirtualisatie.</w:t>
      </w:r>
      <w:bookmarkEnd w:id="0"/>
      <w:r w:rsidR="001B3C54" w:rsidRPr="00AE43C7">
        <w:rPr>
          <w:rFonts w:ascii="Arial" w:hAnsi="Arial" w:cs="Arial"/>
          <w:b/>
          <w:bCs/>
          <w:sz w:val="21"/>
          <w:szCs w:val="21"/>
        </w:rPr>
        <w:t xml:space="preserve"> </w:t>
      </w:r>
      <w:r w:rsidR="00A24E4C" w:rsidRPr="00AE43C7">
        <w:rPr>
          <w:rFonts w:ascii="Arial" w:hAnsi="Arial" w:cs="Arial"/>
          <w:b/>
          <w:bCs/>
          <w:sz w:val="21"/>
          <w:szCs w:val="21"/>
        </w:rPr>
        <w:t xml:space="preserve">Licentie is vaak inbegrepen bij Office365 óf aanvullend te verkrijgen </w:t>
      </w:r>
      <w:r w:rsidR="00E02FBA" w:rsidRPr="00AE43C7">
        <w:rPr>
          <w:rFonts w:ascii="Arial" w:hAnsi="Arial" w:cs="Arial"/>
          <w:b/>
          <w:bCs/>
          <w:sz w:val="21"/>
          <w:szCs w:val="21"/>
        </w:rPr>
        <w:t>à</w:t>
      </w:r>
      <w:r w:rsidR="00A24E4C" w:rsidRPr="00AE43C7">
        <w:rPr>
          <w:rFonts w:ascii="Arial" w:hAnsi="Arial" w:cs="Arial"/>
          <w:b/>
          <w:bCs/>
          <w:sz w:val="21"/>
          <w:szCs w:val="21"/>
        </w:rPr>
        <w:t xml:space="preserve"> € 8,</w:t>
      </w:r>
      <w:r w:rsidR="00DA7077" w:rsidRPr="00AE43C7">
        <w:rPr>
          <w:rFonts w:ascii="Arial" w:hAnsi="Arial" w:cs="Arial"/>
          <w:b/>
          <w:bCs/>
          <w:sz w:val="21"/>
          <w:szCs w:val="21"/>
        </w:rPr>
        <w:t>- per</w:t>
      </w:r>
      <w:r w:rsidR="00752C1A" w:rsidRPr="00AE43C7">
        <w:rPr>
          <w:rFonts w:ascii="Arial" w:hAnsi="Arial" w:cs="Arial"/>
          <w:b/>
          <w:bCs/>
          <w:sz w:val="21"/>
          <w:szCs w:val="21"/>
        </w:rPr>
        <w:t xml:space="preserve"> gebruiker per </w:t>
      </w:r>
      <w:r w:rsidR="00A24E4C" w:rsidRPr="00AE43C7">
        <w:rPr>
          <w:rFonts w:ascii="Arial" w:hAnsi="Arial" w:cs="Arial"/>
          <w:b/>
          <w:bCs/>
          <w:sz w:val="21"/>
          <w:szCs w:val="21"/>
        </w:rPr>
        <w:t>maand.</w:t>
      </w:r>
      <w:r w:rsidR="001B3C54" w:rsidRPr="00AE43C7">
        <w:rPr>
          <w:rFonts w:ascii="Arial" w:hAnsi="Arial" w:cs="Arial"/>
          <w:b/>
          <w:bCs/>
          <w:sz w:val="21"/>
          <w:szCs w:val="21"/>
        </w:rPr>
        <w:t xml:space="preserve"> Herkenbaar: zeker als </w:t>
      </w:r>
      <w:r w:rsidR="00AE43C7">
        <w:rPr>
          <w:rFonts w:ascii="Arial" w:hAnsi="Arial" w:cs="Arial"/>
          <w:b/>
          <w:bCs/>
          <w:sz w:val="21"/>
          <w:szCs w:val="21"/>
        </w:rPr>
        <w:t>je</w:t>
      </w:r>
      <w:r w:rsidR="00A24E4C" w:rsidRPr="00AE43C7">
        <w:rPr>
          <w:rFonts w:ascii="Arial" w:hAnsi="Arial" w:cs="Arial"/>
          <w:b/>
          <w:bCs/>
          <w:sz w:val="21"/>
          <w:szCs w:val="21"/>
        </w:rPr>
        <w:t xml:space="preserve"> al bekend bent met Excel en draaitabellen</w:t>
      </w:r>
      <w:r w:rsidR="001B3C54" w:rsidRPr="00AE43C7">
        <w:rPr>
          <w:rFonts w:ascii="Arial" w:hAnsi="Arial" w:cs="Arial"/>
          <w:b/>
          <w:bCs/>
          <w:sz w:val="21"/>
          <w:szCs w:val="21"/>
        </w:rPr>
        <w:t xml:space="preserve">. </w:t>
      </w:r>
      <w:r w:rsidR="00A24E4C" w:rsidRPr="00AE43C7">
        <w:rPr>
          <w:rFonts w:ascii="Arial" w:hAnsi="Arial" w:cs="Arial"/>
          <w:b/>
          <w:bCs/>
          <w:sz w:val="21"/>
          <w:szCs w:val="21"/>
        </w:rPr>
        <w:t>Het koppelen van databronnen is op heel veel (standaard) wijzen in te richten</w:t>
      </w:r>
      <w:r w:rsidR="001B3C54" w:rsidRPr="00AE43C7">
        <w:rPr>
          <w:rFonts w:ascii="Arial" w:hAnsi="Arial" w:cs="Arial"/>
          <w:b/>
          <w:bCs/>
          <w:sz w:val="21"/>
          <w:szCs w:val="21"/>
        </w:rPr>
        <w:t>.</w:t>
      </w:r>
    </w:p>
    <w:p w14:paraId="73A7CDFB" w14:textId="77777777" w:rsidR="001B3C54" w:rsidRPr="00AE43C7" w:rsidRDefault="001B3C54" w:rsidP="001B3C54">
      <w:pPr>
        <w:pStyle w:val="Lijstalinea"/>
        <w:spacing w:after="0" w:line="259" w:lineRule="auto"/>
        <w:ind w:left="360"/>
        <w:rPr>
          <w:rFonts w:ascii="Arial" w:hAnsi="Arial" w:cs="Arial"/>
          <w:b/>
          <w:bCs/>
          <w:sz w:val="21"/>
          <w:szCs w:val="21"/>
        </w:rPr>
      </w:pPr>
    </w:p>
    <w:p w14:paraId="3B00FE32" w14:textId="77777777" w:rsidR="00FA23A4" w:rsidRPr="00AE43C7" w:rsidRDefault="00FA23A4" w:rsidP="00FA23A4">
      <w:pPr>
        <w:rPr>
          <w:rFonts w:ascii="Arial" w:hAnsi="Arial" w:cs="Arial"/>
          <w:sz w:val="21"/>
          <w:szCs w:val="21"/>
        </w:rPr>
      </w:pPr>
      <w:r w:rsidRPr="00AE43C7">
        <w:rPr>
          <w:rFonts w:ascii="Arial" w:hAnsi="Arial" w:cs="Arial"/>
          <w:sz w:val="21"/>
          <w:szCs w:val="21"/>
        </w:rPr>
        <w:t xml:space="preserve">Dat Power BI aan populariteit wint in de branche is duidelijk: ook veel softwareleveranciers ontwikkelen momenteel hun rapportages voor kantoren op basis van Power BI en er zijn allerlei voorbeelden en best </w:t>
      </w:r>
      <w:proofErr w:type="spellStart"/>
      <w:r w:rsidRPr="00AE43C7">
        <w:rPr>
          <w:rFonts w:ascii="Arial" w:hAnsi="Arial" w:cs="Arial"/>
          <w:sz w:val="21"/>
          <w:szCs w:val="21"/>
        </w:rPr>
        <w:t>practices</w:t>
      </w:r>
      <w:proofErr w:type="spellEnd"/>
      <w:r w:rsidRPr="00AE43C7">
        <w:rPr>
          <w:rFonts w:ascii="Arial" w:hAnsi="Arial" w:cs="Arial"/>
          <w:sz w:val="21"/>
          <w:szCs w:val="21"/>
        </w:rPr>
        <w:t xml:space="preserve"> beschikbaar in de community. Er wordt steeds meer over uitgewisseld.</w:t>
      </w:r>
    </w:p>
    <w:p w14:paraId="3024A9B1" w14:textId="7846F70A" w:rsidR="00FA23A4" w:rsidRPr="00AE43C7" w:rsidRDefault="00FA23A4" w:rsidP="00FA23A4">
      <w:pPr>
        <w:rPr>
          <w:rFonts w:ascii="Arial" w:hAnsi="Arial" w:cs="Arial"/>
          <w:sz w:val="21"/>
          <w:szCs w:val="21"/>
        </w:rPr>
      </w:pPr>
      <w:r w:rsidRPr="00AE43C7">
        <w:rPr>
          <w:rFonts w:ascii="Arial" w:hAnsi="Arial" w:cs="Arial"/>
          <w:sz w:val="21"/>
          <w:szCs w:val="21"/>
        </w:rPr>
        <w:t xml:space="preserve">Heel veel </w:t>
      </w:r>
      <w:r w:rsidR="00DA7077" w:rsidRPr="00AE43C7">
        <w:rPr>
          <w:rFonts w:ascii="Arial" w:hAnsi="Arial" w:cs="Arial"/>
          <w:sz w:val="21"/>
          <w:szCs w:val="21"/>
        </w:rPr>
        <w:t>administratie</w:t>
      </w:r>
      <w:r w:rsidRPr="00AE43C7">
        <w:rPr>
          <w:rFonts w:ascii="Arial" w:hAnsi="Arial" w:cs="Arial"/>
          <w:sz w:val="21"/>
          <w:szCs w:val="21"/>
        </w:rPr>
        <w:t>kantoren zijn inmiddels aan de slag met Power BI</w:t>
      </w:r>
      <w:r w:rsidR="00E17024" w:rsidRPr="00AE43C7">
        <w:rPr>
          <w:rFonts w:ascii="Arial" w:hAnsi="Arial" w:cs="Arial"/>
          <w:sz w:val="21"/>
          <w:szCs w:val="21"/>
        </w:rPr>
        <w:t xml:space="preserve"> of in een verkennend stadium. </w:t>
      </w:r>
      <w:r w:rsidR="00AE43C7">
        <w:rPr>
          <w:rFonts w:ascii="Arial" w:hAnsi="Arial" w:cs="Arial"/>
          <w:sz w:val="21"/>
          <w:szCs w:val="21"/>
        </w:rPr>
        <w:t>Jij</w:t>
      </w:r>
      <w:r w:rsidRPr="00AE43C7">
        <w:rPr>
          <w:rFonts w:ascii="Arial" w:hAnsi="Arial" w:cs="Arial"/>
          <w:sz w:val="21"/>
          <w:szCs w:val="21"/>
        </w:rPr>
        <w:t xml:space="preserve"> waarsc</w:t>
      </w:r>
      <w:r w:rsidR="00E17024" w:rsidRPr="00AE43C7">
        <w:rPr>
          <w:rFonts w:ascii="Arial" w:hAnsi="Arial" w:cs="Arial"/>
          <w:sz w:val="21"/>
          <w:szCs w:val="21"/>
        </w:rPr>
        <w:t xml:space="preserve">hijnlijk ook. Zonder hulp kun </w:t>
      </w:r>
      <w:r w:rsidR="00AE43C7">
        <w:rPr>
          <w:rFonts w:ascii="Arial" w:hAnsi="Arial" w:cs="Arial"/>
          <w:sz w:val="21"/>
          <w:szCs w:val="21"/>
        </w:rPr>
        <w:t>je</w:t>
      </w:r>
      <w:r w:rsidRPr="00AE43C7">
        <w:rPr>
          <w:rFonts w:ascii="Arial" w:hAnsi="Arial" w:cs="Arial"/>
          <w:sz w:val="21"/>
          <w:szCs w:val="21"/>
        </w:rPr>
        <w:t xml:space="preserve"> prima experimenteren en een </w:t>
      </w:r>
      <w:r w:rsidR="00E17024" w:rsidRPr="00AE43C7">
        <w:rPr>
          <w:rFonts w:ascii="Arial" w:hAnsi="Arial" w:cs="Arial"/>
          <w:sz w:val="21"/>
          <w:szCs w:val="21"/>
        </w:rPr>
        <w:t>v</w:t>
      </w:r>
      <w:r w:rsidRPr="00AE43C7">
        <w:rPr>
          <w:rFonts w:ascii="Arial" w:hAnsi="Arial" w:cs="Arial"/>
          <w:sz w:val="21"/>
          <w:szCs w:val="21"/>
        </w:rPr>
        <w:t xml:space="preserve">oorbeeldvisualisatie maken. </w:t>
      </w:r>
    </w:p>
    <w:p w14:paraId="1749BD57" w14:textId="63FD2802" w:rsidR="00FA23A4" w:rsidRPr="00AE43C7" w:rsidRDefault="00AE43C7" w:rsidP="00AE43C7">
      <w:pPr>
        <w:spacing w:after="0"/>
        <w:rPr>
          <w:rFonts w:ascii="Arial" w:hAnsi="Arial" w:cs="Arial"/>
          <w:sz w:val="21"/>
          <w:szCs w:val="21"/>
        </w:rPr>
      </w:pPr>
      <w:r>
        <w:rPr>
          <w:rFonts w:ascii="Arial" w:hAnsi="Arial" w:cs="Arial"/>
          <w:sz w:val="21"/>
          <w:szCs w:val="21"/>
        </w:rPr>
        <w:t>Je</w:t>
      </w:r>
      <w:r w:rsidR="00E17024" w:rsidRPr="00AE43C7">
        <w:rPr>
          <w:rFonts w:ascii="Arial" w:hAnsi="Arial" w:cs="Arial"/>
          <w:sz w:val="21"/>
          <w:szCs w:val="21"/>
        </w:rPr>
        <w:t xml:space="preserve"> </w:t>
      </w:r>
      <w:r w:rsidR="00FA23A4" w:rsidRPr="00AE43C7">
        <w:rPr>
          <w:rFonts w:ascii="Arial" w:hAnsi="Arial" w:cs="Arial"/>
          <w:sz w:val="21"/>
          <w:szCs w:val="21"/>
        </w:rPr>
        <w:t>zult echter al snel ontdekken, dat meer basiskennis gewenst is. Bijvoorbeeld bij het koppelen van databronnen en het vormgeven van het datamodel. Deze basistraining -bedoeld voor beginners- biedt inzi</w:t>
      </w:r>
      <w:r w:rsidR="00E17024" w:rsidRPr="00AE43C7">
        <w:rPr>
          <w:rFonts w:ascii="Arial" w:hAnsi="Arial" w:cs="Arial"/>
          <w:sz w:val="21"/>
          <w:szCs w:val="21"/>
        </w:rPr>
        <w:t xml:space="preserve">cht in de mogelijkheden en hoe </w:t>
      </w:r>
      <w:r>
        <w:rPr>
          <w:rFonts w:ascii="Arial" w:hAnsi="Arial" w:cs="Arial"/>
          <w:sz w:val="21"/>
          <w:szCs w:val="21"/>
        </w:rPr>
        <w:t>je</w:t>
      </w:r>
      <w:r w:rsidR="00E17024" w:rsidRPr="00AE43C7">
        <w:rPr>
          <w:rFonts w:ascii="Arial" w:hAnsi="Arial" w:cs="Arial"/>
          <w:sz w:val="21"/>
          <w:szCs w:val="21"/>
        </w:rPr>
        <w:t xml:space="preserve"> </w:t>
      </w:r>
      <w:r w:rsidR="00FA23A4" w:rsidRPr="00AE43C7">
        <w:rPr>
          <w:rFonts w:ascii="Arial" w:hAnsi="Arial" w:cs="Arial"/>
          <w:sz w:val="21"/>
          <w:szCs w:val="21"/>
        </w:rPr>
        <w:t>concreet a</w:t>
      </w:r>
      <w:r w:rsidR="00E17024" w:rsidRPr="00AE43C7">
        <w:rPr>
          <w:rFonts w:ascii="Arial" w:hAnsi="Arial" w:cs="Arial"/>
          <w:sz w:val="21"/>
          <w:szCs w:val="21"/>
        </w:rPr>
        <w:t>an de slag kunt</w:t>
      </w:r>
      <w:r w:rsidR="00DA7077" w:rsidRPr="00AE43C7">
        <w:rPr>
          <w:rFonts w:ascii="Arial" w:hAnsi="Arial" w:cs="Arial"/>
          <w:sz w:val="21"/>
          <w:szCs w:val="21"/>
        </w:rPr>
        <w:t xml:space="preserve"> gaan</w:t>
      </w:r>
      <w:r>
        <w:rPr>
          <w:rFonts w:ascii="Arial" w:hAnsi="Arial" w:cs="Arial"/>
          <w:sz w:val="21"/>
          <w:szCs w:val="21"/>
        </w:rPr>
        <w:t>. Daarbij leer</w:t>
      </w:r>
      <w:r w:rsidR="00E17024" w:rsidRPr="00AE43C7">
        <w:rPr>
          <w:rFonts w:ascii="Arial" w:hAnsi="Arial" w:cs="Arial"/>
          <w:sz w:val="21"/>
          <w:szCs w:val="21"/>
        </w:rPr>
        <w:t xml:space="preserve"> </w:t>
      </w:r>
      <w:r>
        <w:rPr>
          <w:rFonts w:ascii="Arial" w:hAnsi="Arial" w:cs="Arial"/>
          <w:sz w:val="21"/>
          <w:szCs w:val="21"/>
        </w:rPr>
        <w:t>je</w:t>
      </w:r>
      <w:r w:rsidR="00FA23A4" w:rsidRPr="00AE43C7">
        <w:rPr>
          <w:rFonts w:ascii="Arial" w:hAnsi="Arial" w:cs="Arial"/>
          <w:sz w:val="21"/>
          <w:szCs w:val="21"/>
        </w:rPr>
        <w:t xml:space="preserve"> de basisvaardigheden die nodig zijn om echt waarde te creëren met real-time data.</w:t>
      </w:r>
      <w:r w:rsidR="00FA23A4" w:rsidRPr="00AE43C7">
        <w:rPr>
          <w:rFonts w:ascii="Arial" w:hAnsi="Arial" w:cs="Arial"/>
          <w:noProof/>
          <w:sz w:val="21"/>
          <w:szCs w:val="21"/>
        </w:rPr>
        <w:t xml:space="preserve">  Bijvoorbeeld voor:</w:t>
      </w:r>
      <w:r>
        <w:rPr>
          <w:rFonts w:ascii="Arial" w:hAnsi="Arial" w:cs="Arial"/>
          <w:noProof/>
          <w:sz w:val="21"/>
          <w:szCs w:val="21"/>
        </w:rPr>
        <w:t xml:space="preserve"> </w:t>
      </w:r>
      <w:r w:rsidR="00974F80" w:rsidRPr="00AE43C7">
        <w:rPr>
          <w:rFonts w:ascii="Arial" w:hAnsi="Arial" w:cs="Arial"/>
          <w:sz w:val="21"/>
          <w:szCs w:val="21"/>
        </w:rPr>
        <w:t>i</w:t>
      </w:r>
      <w:r w:rsidR="00FA23A4" w:rsidRPr="00AE43C7">
        <w:rPr>
          <w:rFonts w:ascii="Arial" w:hAnsi="Arial" w:cs="Arial"/>
          <w:sz w:val="21"/>
          <w:szCs w:val="21"/>
        </w:rPr>
        <w:t>nterne managementinformatie (financieel, projecten, processen en kwaliteit)</w:t>
      </w:r>
      <w:r w:rsidR="00974F80" w:rsidRPr="00AE43C7">
        <w:rPr>
          <w:rFonts w:ascii="Arial" w:hAnsi="Arial" w:cs="Arial"/>
          <w:sz w:val="21"/>
          <w:szCs w:val="21"/>
        </w:rPr>
        <w:t>, m</w:t>
      </w:r>
      <w:r w:rsidR="00FA23A4" w:rsidRPr="00AE43C7">
        <w:rPr>
          <w:rFonts w:ascii="Arial" w:hAnsi="Arial" w:cs="Arial"/>
          <w:sz w:val="21"/>
          <w:szCs w:val="21"/>
        </w:rPr>
        <w:t>anagement</w:t>
      </w:r>
      <w:r w:rsidR="00974F80" w:rsidRPr="00AE43C7">
        <w:rPr>
          <w:rFonts w:ascii="Arial" w:hAnsi="Arial" w:cs="Arial"/>
          <w:sz w:val="21"/>
          <w:szCs w:val="21"/>
        </w:rPr>
        <w:t>-</w:t>
      </w:r>
      <w:r w:rsidR="00FA23A4" w:rsidRPr="00AE43C7">
        <w:rPr>
          <w:rFonts w:ascii="Arial" w:hAnsi="Arial" w:cs="Arial"/>
          <w:sz w:val="21"/>
          <w:szCs w:val="21"/>
        </w:rPr>
        <w:t xml:space="preserve">informatie bij </w:t>
      </w:r>
      <w:r>
        <w:rPr>
          <w:rFonts w:ascii="Arial" w:hAnsi="Arial" w:cs="Arial"/>
          <w:sz w:val="21"/>
          <w:szCs w:val="21"/>
        </w:rPr>
        <w:t>mkb</w:t>
      </w:r>
      <w:r w:rsidR="00FA23A4" w:rsidRPr="00AE43C7">
        <w:rPr>
          <w:rFonts w:ascii="Arial" w:hAnsi="Arial" w:cs="Arial"/>
          <w:sz w:val="21"/>
          <w:szCs w:val="21"/>
        </w:rPr>
        <w:t>+ klanten</w:t>
      </w:r>
      <w:r w:rsidR="00974F80" w:rsidRPr="00AE43C7">
        <w:rPr>
          <w:rFonts w:ascii="Arial" w:hAnsi="Arial" w:cs="Arial"/>
          <w:sz w:val="21"/>
          <w:szCs w:val="21"/>
        </w:rPr>
        <w:t>, a</w:t>
      </w:r>
      <w:r w:rsidR="00FA23A4" w:rsidRPr="00AE43C7">
        <w:rPr>
          <w:rFonts w:ascii="Arial" w:hAnsi="Arial" w:cs="Arial"/>
          <w:sz w:val="21"/>
          <w:szCs w:val="21"/>
        </w:rPr>
        <w:t>nalyseren van financiële en fiscale data voor adviestriggers</w:t>
      </w:r>
      <w:r w:rsidR="00974F80" w:rsidRPr="00AE43C7">
        <w:rPr>
          <w:rFonts w:ascii="Arial" w:hAnsi="Arial" w:cs="Arial"/>
          <w:sz w:val="21"/>
          <w:szCs w:val="21"/>
        </w:rPr>
        <w:t xml:space="preserve"> en u</w:t>
      </w:r>
      <w:r w:rsidR="00FA23A4" w:rsidRPr="00AE43C7">
        <w:rPr>
          <w:rFonts w:ascii="Arial" w:hAnsi="Arial" w:cs="Arial"/>
          <w:sz w:val="21"/>
          <w:szCs w:val="21"/>
        </w:rPr>
        <w:t>itvoeren van controles in het kader van de audit</w:t>
      </w:r>
      <w:r w:rsidR="00974F80" w:rsidRPr="00AE43C7">
        <w:rPr>
          <w:rFonts w:ascii="Arial" w:hAnsi="Arial" w:cs="Arial"/>
          <w:sz w:val="21"/>
          <w:szCs w:val="21"/>
        </w:rPr>
        <w:t>.</w:t>
      </w:r>
    </w:p>
    <w:p w14:paraId="3EB203C6" w14:textId="77777777" w:rsidR="00974F80" w:rsidRPr="00AE43C7" w:rsidRDefault="00974F80" w:rsidP="00974F80">
      <w:pPr>
        <w:spacing w:after="0" w:line="259" w:lineRule="auto"/>
        <w:rPr>
          <w:rFonts w:ascii="Arial" w:hAnsi="Arial" w:cs="Arial"/>
          <w:sz w:val="21"/>
          <w:szCs w:val="21"/>
        </w:rPr>
      </w:pPr>
    </w:p>
    <w:p w14:paraId="146D8C3E" w14:textId="74F8C04D" w:rsidR="00F22A8A" w:rsidRPr="00AE43C7" w:rsidRDefault="00E17024" w:rsidP="00E17024">
      <w:pPr>
        <w:spacing w:after="0"/>
        <w:rPr>
          <w:rFonts w:ascii="Arial" w:hAnsi="Arial" w:cs="Arial"/>
          <w:b/>
          <w:bCs/>
          <w:sz w:val="21"/>
          <w:szCs w:val="21"/>
        </w:rPr>
      </w:pPr>
      <w:r w:rsidRPr="00AE43C7">
        <w:rPr>
          <w:rFonts w:ascii="Arial" w:hAnsi="Arial" w:cs="Arial"/>
          <w:b/>
          <w:bCs/>
          <w:sz w:val="21"/>
          <w:szCs w:val="21"/>
        </w:rPr>
        <w:t>Wat levert het</w:t>
      </w:r>
      <w:r w:rsidR="00F22A8A" w:rsidRPr="00AE43C7">
        <w:rPr>
          <w:rFonts w:ascii="Arial" w:hAnsi="Arial" w:cs="Arial"/>
          <w:b/>
          <w:bCs/>
          <w:sz w:val="21"/>
          <w:szCs w:val="21"/>
        </w:rPr>
        <w:t xml:space="preserve"> op?</w:t>
      </w:r>
    </w:p>
    <w:p w14:paraId="48AB446B" w14:textId="30EF4D47" w:rsidR="00974F80" w:rsidRPr="00AE43C7" w:rsidRDefault="000140A7" w:rsidP="00E17024">
      <w:pPr>
        <w:spacing w:after="0"/>
        <w:rPr>
          <w:rFonts w:ascii="Arial" w:hAnsi="Arial" w:cs="Arial"/>
          <w:sz w:val="21"/>
          <w:szCs w:val="21"/>
        </w:rPr>
      </w:pPr>
      <w:r>
        <w:rPr>
          <w:rFonts w:ascii="Arial" w:hAnsi="Arial" w:cs="Arial"/>
          <w:sz w:val="21"/>
          <w:szCs w:val="21"/>
        </w:rPr>
        <w:t>Je</w:t>
      </w:r>
      <w:r w:rsidR="00E17024" w:rsidRPr="00AE43C7">
        <w:rPr>
          <w:rFonts w:ascii="Arial" w:hAnsi="Arial" w:cs="Arial"/>
          <w:sz w:val="21"/>
          <w:szCs w:val="21"/>
        </w:rPr>
        <w:t xml:space="preserve"> </w:t>
      </w:r>
      <w:r w:rsidR="00F22A8A" w:rsidRPr="00AE43C7">
        <w:rPr>
          <w:rFonts w:ascii="Arial" w:hAnsi="Arial" w:cs="Arial"/>
          <w:sz w:val="21"/>
          <w:szCs w:val="21"/>
        </w:rPr>
        <w:t>wordt niet alleen (nog) enthousiaster over de moge</w:t>
      </w:r>
      <w:r w:rsidR="00E17024" w:rsidRPr="00AE43C7">
        <w:rPr>
          <w:rFonts w:ascii="Arial" w:hAnsi="Arial" w:cs="Arial"/>
          <w:sz w:val="21"/>
          <w:szCs w:val="21"/>
        </w:rPr>
        <w:t xml:space="preserve">lijkheden, maar leert ook hoe </w:t>
      </w:r>
      <w:r>
        <w:rPr>
          <w:rFonts w:ascii="Arial" w:hAnsi="Arial" w:cs="Arial"/>
          <w:sz w:val="21"/>
          <w:szCs w:val="21"/>
        </w:rPr>
        <w:t>je</w:t>
      </w:r>
      <w:r w:rsidR="00F22A8A" w:rsidRPr="00AE43C7">
        <w:rPr>
          <w:rFonts w:ascii="Arial" w:hAnsi="Arial" w:cs="Arial"/>
          <w:sz w:val="21"/>
          <w:szCs w:val="21"/>
        </w:rPr>
        <w:t xml:space="preserve"> succesvol kunt starten met</w:t>
      </w:r>
      <w:r w:rsidR="00E17024" w:rsidRPr="00AE43C7">
        <w:rPr>
          <w:rFonts w:ascii="Arial" w:hAnsi="Arial" w:cs="Arial"/>
          <w:sz w:val="21"/>
          <w:szCs w:val="21"/>
        </w:rPr>
        <w:t xml:space="preserve"> de inzet van Power BI binnen </w:t>
      </w:r>
      <w:r w:rsidR="009E3D3E">
        <w:rPr>
          <w:rFonts w:ascii="Arial" w:hAnsi="Arial" w:cs="Arial"/>
          <w:sz w:val="21"/>
          <w:szCs w:val="21"/>
        </w:rPr>
        <w:t>je</w:t>
      </w:r>
      <w:r w:rsidR="00F22A8A" w:rsidRPr="00AE43C7">
        <w:rPr>
          <w:rFonts w:ascii="Arial" w:hAnsi="Arial" w:cs="Arial"/>
          <w:sz w:val="21"/>
          <w:szCs w:val="21"/>
        </w:rPr>
        <w:t xml:space="preserve"> </w:t>
      </w:r>
      <w:r w:rsidR="00E17024" w:rsidRPr="00AE43C7">
        <w:rPr>
          <w:rFonts w:ascii="Arial" w:hAnsi="Arial" w:cs="Arial"/>
          <w:sz w:val="21"/>
          <w:szCs w:val="21"/>
        </w:rPr>
        <w:t xml:space="preserve">kantoor. Bijvoorbeeld doordat </w:t>
      </w:r>
      <w:r>
        <w:rPr>
          <w:rFonts w:ascii="Arial" w:hAnsi="Arial" w:cs="Arial"/>
          <w:sz w:val="21"/>
          <w:szCs w:val="21"/>
        </w:rPr>
        <w:t>je</w:t>
      </w:r>
      <w:r w:rsidR="00F22A8A" w:rsidRPr="00AE43C7">
        <w:rPr>
          <w:rFonts w:ascii="Arial" w:hAnsi="Arial" w:cs="Arial"/>
          <w:sz w:val="21"/>
          <w:szCs w:val="21"/>
        </w:rPr>
        <w:t xml:space="preserve"> een beter beeld hebt bij de functionaliteiten en de (on)mogelijkheden. </w:t>
      </w:r>
    </w:p>
    <w:p w14:paraId="170C3515" w14:textId="77777777" w:rsidR="001B3C54" w:rsidRPr="00AE43C7" w:rsidRDefault="001B3C54" w:rsidP="00E17024">
      <w:pPr>
        <w:spacing w:after="0"/>
        <w:rPr>
          <w:rFonts w:ascii="Arial" w:hAnsi="Arial" w:cs="Arial"/>
          <w:sz w:val="21"/>
          <w:szCs w:val="21"/>
        </w:rPr>
      </w:pPr>
    </w:p>
    <w:p w14:paraId="14A535CA" w14:textId="77777777" w:rsidR="001B3C54" w:rsidRPr="00AE43C7" w:rsidRDefault="001B3C54" w:rsidP="001B3C54">
      <w:pPr>
        <w:pStyle w:val="Geenafstand"/>
        <w:rPr>
          <w:rFonts w:ascii="Arial" w:hAnsi="Arial" w:cs="Arial"/>
          <w:b/>
          <w:sz w:val="21"/>
          <w:szCs w:val="21"/>
        </w:rPr>
      </w:pPr>
      <w:r w:rsidRPr="00AE43C7">
        <w:rPr>
          <w:rFonts w:ascii="Arial" w:hAnsi="Arial" w:cs="Arial"/>
          <w:b/>
          <w:sz w:val="21"/>
          <w:szCs w:val="21"/>
        </w:rPr>
        <w:t>Onderwerpen</w:t>
      </w:r>
    </w:p>
    <w:p w14:paraId="140324D7" w14:textId="1EF1673A" w:rsidR="00F22A8A" w:rsidRPr="00AE43C7" w:rsidRDefault="00C44DD3" w:rsidP="00C44DD3">
      <w:pPr>
        <w:pStyle w:val="Lijstalinea"/>
        <w:numPr>
          <w:ilvl w:val="0"/>
          <w:numId w:val="9"/>
        </w:numPr>
        <w:spacing w:after="160" w:line="259" w:lineRule="auto"/>
        <w:ind w:left="360"/>
        <w:rPr>
          <w:rFonts w:ascii="Arial" w:hAnsi="Arial" w:cs="Arial"/>
          <w:sz w:val="21"/>
          <w:szCs w:val="21"/>
        </w:rPr>
      </w:pPr>
      <w:r w:rsidRPr="00AE43C7">
        <w:rPr>
          <w:rFonts w:ascii="Arial" w:hAnsi="Arial" w:cs="Arial"/>
          <w:sz w:val="21"/>
          <w:szCs w:val="21"/>
        </w:rPr>
        <w:t>i</w:t>
      </w:r>
      <w:r w:rsidR="00F22A8A" w:rsidRPr="00AE43C7">
        <w:rPr>
          <w:rFonts w:ascii="Arial" w:hAnsi="Arial" w:cs="Arial"/>
          <w:sz w:val="21"/>
          <w:szCs w:val="21"/>
        </w:rPr>
        <w:t>ntroductie Microsoft Power BI</w:t>
      </w:r>
    </w:p>
    <w:p w14:paraId="57A8FDDB" w14:textId="6E9E1986" w:rsidR="00F22A8A" w:rsidRPr="00AE43C7" w:rsidRDefault="00C44DD3" w:rsidP="00C44DD3">
      <w:pPr>
        <w:pStyle w:val="Lijstalinea"/>
        <w:numPr>
          <w:ilvl w:val="0"/>
          <w:numId w:val="9"/>
        </w:numPr>
        <w:spacing w:after="160" w:line="259" w:lineRule="auto"/>
        <w:ind w:left="360"/>
        <w:rPr>
          <w:rFonts w:ascii="Arial" w:hAnsi="Arial" w:cs="Arial"/>
          <w:sz w:val="21"/>
          <w:szCs w:val="21"/>
        </w:rPr>
      </w:pPr>
      <w:r w:rsidRPr="00AE43C7">
        <w:rPr>
          <w:rFonts w:ascii="Arial" w:hAnsi="Arial" w:cs="Arial"/>
          <w:sz w:val="21"/>
          <w:szCs w:val="21"/>
        </w:rPr>
        <w:t>g</w:t>
      </w:r>
      <w:r w:rsidR="00F22A8A" w:rsidRPr="00AE43C7">
        <w:rPr>
          <w:rFonts w:ascii="Arial" w:hAnsi="Arial" w:cs="Arial"/>
          <w:sz w:val="21"/>
          <w:szCs w:val="21"/>
        </w:rPr>
        <w:t>lobale functionaliteiten Power BI</w:t>
      </w:r>
    </w:p>
    <w:p w14:paraId="091FABC7" w14:textId="727536AC" w:rsidR="00F22A8A" w:rsidRPr="00AE43C7" w:rsidRDefault="00C44DD3" w:rsidP="00C44DD3">
      <w:pPr>
        <w:pStyle w:val="Lijstalinea"/>
        <w:numPr>
          <w:ilvl w:val="0"/>
          <w:numId w:val="9"/>
        </w:numPr>
        <w:spacing w:after="160" w:line="259" w:lineRule="auto"/>
        <w:ind w:left="360"/>
        <w:rPr>
          <w:rFonts w:ascii="Arial" w:hAnsi="Arial" w:cs="Arial"/>
          <w:sz w:val="21"/>
          <w:szCs w:val="21"/>
        </w:rPr>
      </w:pPr>
      <w:r w:rsidRPr="00AE43C7">
        <w:rPr>
          <w:rFonts w:ascii="Arial" w:hAnsi="Arial" w:cs="Arial"/>
          <w:sz w:val="21"/>
          <w:szCs w:val="21"/>
        </w:rPr>
        <w:t>h</w:t>
      </w:r>
      <w:r w:rsidR="00F22A8A" w:rsidRPr="00AE43C7">
        <w:rPr>
          <w:rFonts w:ascii="Arial" w:hAnsi="Arial" w:cs="Arial"/>
          <w:sz w:val="21"/>
          <w:szCs w:val="21"/>
        </w:rPr>
        <w:t xml:space="preserve">oe maak je een dashboard: </w:t>
      </w:r>
      <w:r w:rsidR="000140A7">
        <w:rPr>
          <w:rFonts w:ascii="Arial" w:hAnsi="Arial" w:cs="Arial"/>
          <w:sz w:val="21"/>
          <w:szCs w:val="21"/>
        </w:rPr>
        <w:t>d</w:t>
      </w:r>
      <w:r w:rsidR="00F22A8A" w:rsidRPr="00AE43C7">
        <w:rPr>
          <w:rFonts w:ascii="Arial" w:hAnsi="Arial" w:cs="Arial"/>
          <w:sz w:val="21"/>
          <w:szCs w:val="21"/>
        </w:rPr>
        <w:t xml:space="preserve">ata importeren uit Excel, </w:t>
      </w:r>
      <w:r w:rsidR="000140A7">
        <w:rPr>
          <w:rFonts w:ascii="Arial" w:hAnsi="Arial" w:cs="Arial"/>
          <w:sz w:val="21"/>
          <w:szCs w:val="21"/>
        </w:rPr>
        <w:t>d</w:t>
      </w:r>
      <w:r w:rsidR="00F22A8A" w:rsidRPr="00AE43C7">
        <w:rPr>
          <w:rFonts w:ascii="Arial" w:hAnsi="Arial" w:cs="Arial"/>
          <w:sz w:val="21"/>
          <w:szCs w:val="21"/>
        </w:rPr>
        <w:t xml:space="preserve">ata structureren, </w:t>
      </w:r>
      <w:r w:rsidR="000140A7">
        <w:rPr>
          <w:rFonts w:ascii="Arial" w:hAnsi="Arial" w:cs="Arial"/>
          <w:sz w:val="21"/>
          <w:szCs w:val="21"/>
        </w:rPr>
        <w:t>d</w:t>
      </w:r>
      <w:r w:rsidR="00F22A8A" w:rsidRPr="00AE43C7">
        <w:rPr>
          <w:rFonts w:ascii="Arial" w:hAnsi="Arial" w:cs="Arial"/>
          <w:sz w:val="21"/>
          <w:szCs w:val="21"/>
        </w:rPr>
        <w:t xml:space="preserve">ata importeren en verbinden, </w:t>
      </w:r>
      <w:r w:rsidR="000140A7">
        <w:rPr>
          <w:rFonts w:ascii="Arial" w:hAnsi="Arial" w:cs="Arial"/>
          <w:sz w:val="21"/>
          <w:szCs w:val="21"/>
        </w:rPr>
        <w:t>d</w:t>
      </w:r>
      <w:r w:rsidR="00F22A8A" w:rsidRPr="00AE43C7">
        <w:rPr>
          <w:rFonts w:ascii="Arial" w:hAnsi="Arial" w:cs="Arial"/>
          <w:sz w:val="21"/>
          <w:szCs w:val="21"/>
        </w:rPr>
        <w:t>ata opmaken</w:t>
      </w:r>
    </w:p>
    <w:p w14:paraId="1F0DB661" w14:textId="4D244E75" w:rsidR="00F22A8A" w:rsidRPr="00AE43C7" w:rsidRDefault="00C44DD3" w:rsidP="00C44DD3">
      <w:pPr>
        <w:pStyle w:val="Lijstalinea"/>
        <w:numPr>
          <w:ilvl w:val="0"/>
          <w:numId w:val="9"/>
        </w:numPr>
        <w:spacing w:after="160" w:line="259" w:lineRule="auto"/>
        <w:ind w:left="360"/>
        <w:rPr>
          <w:rFonts w:ascii="Arial" w:hAnsi="Arial" w:cs="Arial"/>
          <w:sz w:val="21"/>
          <w:szCs w:val="21"/>
        </w:rPr>
      </w:pPr>
      <w:r w:rsidRPr="00AE43C7">
        <w:rPr>
          <w:rFonts w:ascii="Arial" w:hAnsi="Arial" w:cs="Arial"/>
          <w:sz w:val="21"/>
          <w:szCs w:val="21"/>
        </w:rPr>
        <w:t>d</w:t>
      </w:r>
      <w:r w:rsidR="00F22A8A" w:rsidRPr="00AE43C7">
        <w:rPr>
          <w:rFonts w:ascii="Arial" w:hAnsi="Arial" w:cs="Arial"/>
          <w:sz w:val="21"/>
          <w:szCs w:val="21"/>
        </w:rPr>
        <w:t xml:space="preserve">e meest gebruikte </w:t>
      </w:r>
      <w:proofErr w:type="spellStart"/>
      <w:r w:rsidR="00F22A8A" w:rsidRPr="00AE43C7">
        <w:rPr>
          <w:rFonts w:ascii="Arial" w:hAnsi="Arial" w:cs="Arial"/>
          <w:sz w:val="21"/>
          <w:szCs w:val="21"/>
        </w:rPr>
        <w:t>visuals</w:t>
      </w:r>
      <w:proofErr w:type="spellEnd"/>
      <w:r w:rsidR="00F22A8A" w:rsidRPr="00AE43C7">
        <w:rPr>
          <w:rFonts w:ascii="Arial" w:hAnsi="Arial" w:cs="Arial"/>
          <w:sz w:val="21"/>
          <w:szCs w:val="21"/>
        </w:rPr>
        <w:t xml:space="preserve"> en hun kracht en zwakten</w:t>
      </w:r>
    </w:p>
    <w:p w14:paraId="6C1A6CD8" w14:textId="6B6FDDEE" w:rsidR="00F22A8A" w:rsidRPr="00AE43C7" w:rsidRDefault="00C44DD3" w:rsidP="00C44DD3">
      <w:pPr>
        <w:pStyle w:val="Lijstalinea"/>
        <w:numPr>
          <w:ilvl w:val="0"/>
          <w:numId w:val="9"/>
        </w:numPr>
        <w:spacing w:after="160" w:line="259" w:lineRule="auto"/>
        <w:ind w:left="360"/>
        <w:rPr>
          <w:rFonts w:ascii="Arial" w:hAnsi="Arial" w:cs="Arial"/>
          <w:sz w:val="21"/>
          <w:szCs w:val="21"/>
        </w:rPr>
      </w:pPr>
      <w:r w:rsidRPr="00AE43C7">
        <w:rPr>
          <w:rFonts w:ascii="Arial" w:hAnsi="Arial" w:cs="Arial"/>
          <w:sz w:val="21"/>
          <w:szCs w:val="21"/>
        </w:rPr>
        <w:t>o</w:t>
      </w:r>
      <w:r w:rsidR="00F22A8A" w:rsidRPr="00AE43C7">
        <w:rPr>
          <w:rFonts w:ascii="Arial" w:hAnsi="Arial" w:cs="Arial"/>
          <w:sz w:val="21"/>
          <w:szCs w:val="21"/>
        </w:rPr>
        <w:t xml:space="preserve">pmaken van </w:t>
      </w:r>
      <w:proofErr w:type="spellStart"/>
      <w:r w:rsidR="00F22A8A" w:rsidRPr="00AE43C7">
        <w:rPr>
          <w:rFonts w:ascii="Arial" w:hAnsi="Arial" w:cs="Arial"/>
          <w:sz w:val="21"/>
          <w:szCs w:val="21"/>
        </w:rPr>
        <w:t>visuals</w:t>
      </w:r>
      <w:proofErr w:type="spellEnd"/>
    </w:p>
    <w:p w14:paraId="4CCE90DB" w14:textId="3C24D5E0" w:rsidR="00F22A8A" w:rsidRPr="00AE43C7" w:rsidRDefault="00C44DD3" w:rsidP="00C44DD3">
      <w:pPr>
        <w:pStyle w:val="Lijstalinea"/>
        <w:numPr>
          <w:ilvl w:val="0"/>
          <w:numId w:val="9"/>
        </w:numPr>
        <w:spacing w:after="160" w:line="259" w:lineRule="auto"/>
        <w:ind w:left="360"/>
        <w:rPr>
          <w:rFonts w:ascii="Arial" w:hAnsi="Arial" w:cs="Arial"/>
          <w:sz w:val="21"/>
          <w:szCs w:val="21"/>
        </w:rPr>
      </w:pPr>
      <w:r w:rsidRPr="00AE43C7">
        <w:rPr>
          <w:rFonts w:ascii="Arial" w:hAnsi="Arial" w:cs="Arial"/>
          <w:sz w:val="21"/>
          <w:szCs w:val="21"/>
        </w:rPr>
        <w:t>p</w:t>
      </w:r>
      <w:r w:rsidR="00F22A8A" w:rsidRPr="00AE43C7">
        <w:rPr>
          <w:rFonts w:ascii="Arial" w:hAnsi="Arial" w:cs="Arial"/>
          <w:sz w:val="21"/>
          <w:szCs w:val="21"/>
        </w:rPr>
        <w:t>ubliceren naar Power BI Online en Quick tips</w:t>
      </w:r>
    </w:p>
    <w:p w14:paraId="7D65EF21" w14:textId="77777777" w:rsidR="00C85304" w:rsidRPr="00AE43C7" w:rsidRDefault="00C85304" w:rsidP="00C85304">
      <w:pPr>
        <w:autoSpaceDE w:val="0"/>
        <w:autoSpaceDN w:val="0"/>
        <w:adjustRightInd w:val="0"/>
        <w:spacing w:after="0" w:line="240" w:lineRule="auto"/>
        <w:rPr>
          <w:rFonts w:ascii="Arial" w:hAnsi="Arial" w:cs="Arial"/>
          <w:b/>
          <w:bCs/>
          <w:sz w:val="21"/>
          <w:szCs w:val="21"/>
        </w:rPr>
      </w:pPr>
    </w:p>
    <w:p w14:paraId="4A93AE0A" w14:textId="77777777" w:rsidR="00E03868" w:rsidRPr="00AE43C7" w:rsidRDefault="00E03868" w:rsidP="00C85304">
      <w:pPr>
        <w:autoSpaceDE w:val="0"/>
        <w:autoSpaceDN w:val="0"/>
        <w:adjustRightInd w:val="0"/>
        <w:spacing w:after="0" w:line="240" w:lineRule="auto"/>
        <w:rPr>
          <w:rFonts w:ascii="Arial" w:hAnsi="Arial" w:cs="Arial"/>
          <w:b/>
          <w:bCs/>
          <w:sz w:val="21"/>
          <w:szCs w:val="21"/>
        </w:rPr>
      </w:pPr>
      <w:r w:rsidRPr="00AE43C7">
        <w:rPr>
          <w:rFonts w:ascii="Arial" w:hAnsi="Arial" w:cs="Arial"/>
          <w:b/>
          <w:bCs/>
          <w:sz w:val="21"/>
          <w:szCs w:val="21"/>
        </w:rPr>
        <w:t>Tijd</w:t>
      </w:r>
    </w:p>
    <w:p w14:paraId="71F162AE" w14:textId="662AED71" w:rsidR="000E76F5" w:rsidRPr="00387720" w:rsidRDefault="00555A73" w:rsidP="00C85304">
      <w:pPr>
        <w:autoSpaceDE w:val="0"/>
        <w:autoSpaceDN w:val="0"/>
        <w:adjustRightInd w:val="0"/>
        <w:spacing w:after="0" w:line="240" w:lineRule="auto"/>
        <w:rPr>
          <w:rFonts w:ascii="Arial" w:hAnsi="Arial" w:cs="Arial"/>
          <w:bCs/>
          <w:sz w:val="21"/>
          <w:szCs w:val="21"/>
        </w:rPr>
      </w:pPr>
      <w:r w:rsidRPr="00387720">
        <w:rPr>
          <w:rFonts w:ascii="Arial" w:hAnsi="Arial" w:cs="Arial"/>
          <w:bCs/>
          <w:sz w:val="21"/>
          <w:szCs w:val="21"/>
        </w:rPr>
        <w:t>30-11-2021 14:00-16:00 sessie 1</w:t>
      </w:r>
    </w:p>
    <w:p w14:paraId="17E3F18D" w14:textId="6A19186E" w:rsidR="00555A73" w:rsidRPr="00387720" w:rsidRDefault="00555A73" w:rsidP="00C85304">
      <w:pPr>
        <w:autoSpaceDE w:val="0"/>
        <w:autoSpaceDN w:val="0"/>
        <w:adjustRightInd w:val="0"/>
        <w:spacing w:after="0" w:line="240" w:lineRule="auto"/>
        <w:rPr>
          <w:rFonts w:ascii="Arial" w:hAnsi="Arial" w:cs="Arial"/>
          <w:bCs/>
          <w:sz w:val="21"/>
          <w:szCs w:val="21"/>
        </w:rPr>
      </w:pPr>
      <w:r w:rsidRPr="00387720">
        <w:rPr>
          <w:rFonts w:ascii="Arial" w:hAnsi="Arial" w:cs="Arial"/>
          <w:bCs/>
          <w:sz w:val="21"/>
          <w:szCs w:val="21"/>
        </w:rPr>
        <w:t>02-12-2021 14:00-16:00 sessie 2</w:t>
      </w:r>
    </w:p>
    <w:p w14:paraId="5FCB2BD8" w14:textId="77777777" w:rsidR="00555A73" w:rsidRPr="00387720" w:rsidRDefault="00555A73" w:rsidP="00C85304">
      <w:pPr>
        <w:autoSpaceDE w:val="0"/>
        <w:autoSpaceDN w:val="0"/>
        <w:adjustRightInd w:val="0"/>
        <w:spacing w:after="0" w:line="240" w:lineRule="auto"/>
        <w:rPr>
          <w:rFonts w:ascii="Arial" w:hAnsi="Arial" w:cs="Arial"/>
          <w:b/>
          <w:bCs/>
          <w:sz w:val="21"/>
          <w:szCs w:val="21"/>
        </w:rPr>
      </w:pPr>
    </w:p>
    <w:p w14:paraId="0F1D4BF7" w14:textId="77777777" w:rsidR="00E03868" w:rsidRPr="00387720" w:rsidRDefault="00E03868" w:rsidP="00E03868">
      <w:pPr>
        <w:autoSpaceDE w:val="0"/>
        <w:autoSpaceDN w:val="0"/>
        <w:adjustRightInd w:val="0"/>
        <w:spacing w:after="0" w:line="240" w:lineRule="auto"/>
        <w:rPr>
          <w:rFonts w:ascii="Arial" w:hAnsi="Arial" w:cs="Arial"/>
          <w:b/>
          <w:bCs/>
          <w:sz w:val="21"/>
          <w:szCs w:val="21"/>
        </w:rPr>
      </w:pPr>
      <w:r w:rsidRPr="00387720">
        <w:rPr>
          <w:rFonts w:ascii="Arial" w:hAnsi="Arial" w:cs="Arial"/>
          <w:b/>
          <w:bCs/>
          <w:sz w:val="21"/>
          <w:szCs w:val="21"/>
        </w:rPr>
        <w:t>Kosten</w:t>
      </w:r>
    </w:p>
    <w:p w14:paraId="71F7F9E0" w14:textId="3780C3C1" w:rsidR="00E03868" w:rsidRPr="00387720" w:rsidRDefault="00E03868" w:rsidP="00E03868">
      <w:pPr>
        <w:autoSpaceDE w:val="0"/>
        <w:autoSpaceDN w:val="0"/>
        <w:adjustRightInd w:val="0"/>
        <w:spacing w:after="0" w:line="240" w:lineRule="auto"/>
        <w:rPr>
          <w:rFonts w:ascii="Arial" w:hAnsi="Arial" w:cs="Arial"/>
          <w:bCs/>
          <w:sz w:val="21"/>
          <w:szCs w:val="21"/>
        </w:rPr>
      </w:pPr>
      <w:r w:rsidRPr="00387720">
        <w:rPr>
          <w:rFonts w:ascii="Arial" w:hAnsi="Arial" w:cs="Arial"/>
          <w:bCs/>
          <w:sz w:val="21"/>
          <w:szCs w:val="21"/>
        </w:rPr>
        <w:t>NOAB-leden:</w:t>
      </w:r>
      <w:r w:rsidR="00A66E96" w:rsidRPr="00387720">
        <w:rPr>
          <w:rFonts w:ascii="Arial" w:hAnsi="Arial" w:cs="Arial"/>
          <w:bCs/>
          <w:sz w:val="21"/>
          <w:szCs w:val="21"/>
        </w:rPr>
        <w:t xml:space="preserve"> </w:t>
      </w:r>
      <w:r w:rsidRPr="00387720">
        <w:rPr>
          <w:rFonts w:ascii="Arial" w:hAnsi="Arial" w:cs="Arial"/>
          <w:bCs/>
          <w:sz w:val="21"/>
          <w:szCs w:val="21"/>
        </w:rPr>
        <w:t xml:space="preserve">€ </w:t>
      </w:r>
      <w:r w:rsidR="00555A73" w:rsidRPr="00387720">
        <w:rPr>
          <w:rFonts w:ascii="Arial" w:hAnsi="Arial" w:cs="Arial"/>
          <w:bCs/>
          <w:sz w:val="21"/>
          <w:szCs w:val="21"/>
        </w:rPr>
        <w:t>105</w:t>
      </w:r>
      <w:r w:rsidR="00C44DD3" w:rsidRPr="00387720">
        <w:rPr>
          <w:rFonts w:ascii="Arial" w:hAnsi="Arial" w:cs="Arial"/>
          <w:bCs/>
          <w:sz w:val="21"/>
          <w:szCs w:val="21"/>
        </w:rPr>
        <w:t>,00</w:t>
      </w:r>
      <w:r w:rsidR="000140A7" w:rsidRPr="00387720">
        <w:rPr>
          <w:rFonts w:ascii="Arial" w:hAnsi="Arial" w:cs="Arial"/>
          <w:bCs/>
          <w:sz w:val="21"/>
          <w:szCs w:val="21"/>
        </w:rPr>
        <w:t xml:space="preserve"> excl. btw</w:t>
      </w:r>
      <w:r w:rsidR="00733552" w:rsidRPr="00387720">
        <w:rPr>
          <w:rFonts w:ascii="Arial" w:hAnsi="Arial" w:cs="Arial"/>
          <w:bCs/>
          <w:sz w:val="21"/>
          <w:szCs w:val="21"/>
        </w:rPr>
        <w:t>.</w:t>
      </w:r>
    </w:p>
    <w:p w14:paraId="5139FA97" w14:textId="61E2917D" w:rsidR="00E03868" w:rsidRPr="00AE43C7" w:rsidRDefault="00E03868" w:rsidP="00E03868">
      <w:pPr>
        <w:autoSpaceDE w:val="0"/>
        <w:autoSpaceDN w:val="0"/>
        <w:adjustRightInd w:val="0"/>
        <w:spacing w:after="0" w:line="240" w:lineRule="auto"/>
        <w:rPr>
          <w:rFonts w:ascii="Arial" w:hAnsi="Arial" w:cs="Arial"/>
          <w:bCs/>
          <w:sz w:val="21"/>
          <w:szCs w:val="21"/>
        </w:rPr>
      </w:pPr>
      <w:r w:rsidRPr="00387720">
        <w:rPr>
          <w:rFonts w:ascii="Arial" w:hAnsi="Arial" w:cs="Arial"/>
          <w:bCs/>
          <w:sz w:val="21"/>
          <w:szCs w:val="21"/>
        </w:rPr>
        <w:t xml:space="preserve">Niet-leden: € </w:t>
      </w:r>
      <w:r w:rsidR="00555A73" w:rsidRPr="00387720">
        <w:rPr>
          <w:rFonts w:ascii="Arial" w:hAnsi="Arial" w:cs="Arial"/>
          <w:bCs/>
          <w:sz w:val="21"/>
          <w:szCs w:val="21"/>
        </w:rPr>
        <w:t>131,25</w:t>
      </w:r>
      <w:r w:rsidR="000140A7" w:rsidRPr="00387720">
        <w:rPr>
          <w:rFonts w:ascii="Arial" w:hAnsi="Arial" w:cs="Arial"/>
          <w:bCs/>
          <w:sz w:val="21"/>
          <w:szCs w:val="21"/>
        </w:rPr>
        <w:t xml:space="preserve"> excl. btw</w:t>
      </w:r>
      <w:r w:rsidR="00733552" w:rsidRPr="00387720">
        <w:rPr>
          <w:rFonts w:ascii="Arial" w:hAnsi="Arial" w:cs="Arial"/>
          <w:bCs/>
          <w:sz w:val="21"/>
          <w:szCs w:val="21"/>
        </w:rPr>
        <w:t>.</w:t>
      </w:r>
    </w:p>
    <w:p w14:paraId="6DD0FF97" w14:textId="77777777" w:rsidR="000140A7" w:rsidRDefault="000140A7" w:rsidP="00C85304">
      <w:pPr>
        <w:autoSpaceDE w:val="0"/>
        <w:autoSpaceDN w:val="0"/>
        <w:adjustRightInd w:val="0"/>
        <w:spacing w:after="0" w:line="240" w:lineRule="auto"/>
        <w:rPr>
          <w:rFonts w:ascii="Arial" w:hAnsi="Arial" w:cs="Arial"/>
          <w:b/>
          <w:bCs/>
          <w:sz w:val="21"/>
          <w:szCs w:val="21"/>
        </w:rPr>
      </w:pPr>
    </w:p>
    <w:p w14:paraId="249EEEB1" w14:textId="03F1CB47" w:rsidR="00C85304" w:rsidRPr="00AE43C7" w:rsidRDefault="00C85304" w:rsidP="00C85304">
      <w:pPr>
        <w:autoSpaceDE w:val="0"/>
        <w:autoSpaceDN w:val="0"/>
        <w:adjustRightInd w:val="0"/>
        <w:spacing w:after="0" w:line="240" w:lineRule="auto"/>
        <w:rPr>
          <w:rFonts w:ascii="Arial" w:hAnsi="Arial" w:cs="Arial"/>
          <w:b/>
          <w:bCs/>
          <w:sz w:val="21"/>
          <w:szCs w:val="21"/>
        </w:rPr>
      </w:pPr>
      <w:r w:rsidRPr="00AE43C7">
        <w:rPr>
          <w:rFonts w:ascii="Arial" w:hAnsi="Arial" w:cs="Arial"/>
          <w:b/>
          <w:bCs/>
          <w:sz w:val="21"/>
          <w:szCs w:val="21"/>
        </w:rPr>
        <w:t>Docent</w:t>
      </w:r>
    </w:p>
    <w:p w14:paraId="2127EE66" w14:textId="35CBE3B7" w:rsidR="00301B36" w:rsidRPr="00AE43C7" w:rsidRDefault="00C44DD3" w:rsidP="00C85304">
      <w:pPr>
        <w:autoSpaceDE w:val="0"/>
        <w:autoSpaceDN w:val="0"/>
        <w:adjustRightInd w:val="0"/>
        <w:spacing w:after="0" w:line="240" w:lineRule="auto"/>
        <w:rPr>
          <w:rFonts w:ascii="Arial" w:hAnsi="Arial" w:cs="Arial"/>
          <w:sz w:val="21"/>
          <w:szCs w:val="21"/>
        </w:rPr>
      </w:pPr>
      <w:r w:rsidRPr="00AE43C7">
        <w:rPr>
          <w:rFonts w:ascii="Arial" w:hAnsi="Arial" w:cs="Arial"/>
          <w:sz w:val="21"/>
          <w:szCs w:val="21"/>
        </w:rPr>
        <w:t>Reindert Doorn</w:t>
      </w:r>
      <w:r w:rsidR="00301B36" w:rsidRPr="00AE43C7">
        <w:rPr>
          <w:rFonts w:ascii="Arial" w:hAnsi="Arial" w:cs="Arial"/>
          <w:sz w:val="21"/>
          <w:szCs w:val="21"/>
        </w:rPr>
        <w:t xml:space="preserve"> is ondernemer en adviseur bij DOCCO IT &amp; Verandermanagement. </w:t>
      </w:r>
    </w:p>
    <w:p w14:paraId="69EBA69D" w14:textId="77777777" w:rsidR="00C44DD3" w:rsidRPr="00AE43C7" w:rsidRDefault="00C44DD3" w:rsidP="00C85304">
      <w:pPr>
        <w:autoSpaceDE w:val="0"/>
        <w:autoSpaceDN w:val="0"/>
        <w:adjustRightInd w:val="0"/>
        <w:spacing w:after="0" w:line="240" w:lineRule="auto"/>
        <w:rPr>
          <w:rFonts w:ascii="Arial" w:hAnsi="Arial" w:cs="Arial"/>
          <w:sz w:val="21"/>
          <w:szCs w:val="21"/>
        </w:rPr>
      </w:pPr>
    </w:p>
    <w:p w14:paraId="7B031001" w14:textId="1DD6F3D7" w:rsidR="00C85304" w:rsidRPr="00AE43C7" w:rsidRDefault="00C44DD3" w:rsidP="00C85304">
      <w:pPr>
        <w:autoSpaceDE w:val="0"/>
        <w:autoSpaceDN w:val="0"/>
        <w:adjustRightInd w:val="0"/>
        <w:spacing w:after="0" w:line="240" w:lineRule="auto"/>
        <w:rPr>
          <w:rFonts w:ascii="Arial" w:hAnsi="Arial" w:cs="Arial"/>
          <w:b/>
          <w:bCs/>
          <w:sz w:val="21"/>
          <w:szCs w:val="21"/>
        </w:rPr>
      </w:pPr>
      <w:r w:rsidRPr="00AE43C7">
        <w:rPr>
          <w:rFonts w:ascii="Arial" w:hAnsi="Arial" w:cs="Arial"/>
          <w:b/>
          <w:bCs/>
          <w:sz w:val="21"/>
          <w:szCs w:val="21"/>
        </w:rPr>
        <w:lastRenderedPageBreak/>
        <w:t>PE-</w:t>
      </w:r>
      <w:r w:rsidR="00C85304" w:rsidRPr="00AE43C7">
        <w:rPr>
          <w:rFonts w:ascii="Arial" w:hAnsi="Arial" w:cs="Arial"/>
          <w:b/>
          <w:bCs/>
          <w:sz w:val="21"/>
          <w:szCs w:val="21"/>
        </w:rPr>
        <w:t>punten</w:t>
      </w:r>
    </w:p>
    <w:p w14:paraId="3F89E33C" w14:textId="2B63998D" w:rsidR="00C85304" w:rsidRPr="00AE43C7" w:rsidRDefault="00C20035" w:rsidP="00C85304">
      <w:pPr>
        <w:autoSpaceDE w:val="0"/>
        <w:autoSpaceDN w:val="0"/>
        <w:adjustRightInd w:val="0"/>
        <w:spacing w:after="0" w:line="240" w:lineRule="auto"/>
        <w:rPr>
          <w:rFonts w:ascii="Arial" w:hAnsi="Arial" w:cs="Arial"/>
          <w:sz w:val="21"/>
          <w:szCs w:val="21"/>
        </w:rPr>
      </w:pPr>
      <w:r w:rsidRPr="00AE43C7">
        <w:rPr>
          <w:rFonts w:ascii="Arial" w:hAnsi="Arial" w:cs="Arial"/>
          <w:sz w:val="21"/>
          <w:szCs w:val="21"/>
        </w:rPr>
        <w:t xml:space="preserve">NOAB </w:t>
      </w:r>
      <w:r w:rsidR="00555A73">
        <w:rPr>
          <w:rFonts w:ascii="Arial" w:hAnsi="Arial" w:cs="Arial"/>
          <w:sz w:val="21"/>
          <w:szCs w:val="21"/>
        </w:rPr>
        <w:t>4</w:t>
      </w:r>
    </w:p>
    <w:p w14:paraId="27DF4BCA" w14:textId="23407289" w:rsidR="0045402E" w:rsidRPr="00AE43C7" w:rsidRDefault="0045402E" w:rsidP="00256694">
      <w:pPr>
        <w:autoSpaceDE w:val="0"/>
        <w:autoSpaceDN w:val="0"/>
        <w:adjustRightInd w:val="0"/>
        <w:spacing w:after="0" w:line="240" w:lineRule="auto"/>
        <w:rPr>
          <w:rFonts w:ascii="Arial" w:hAnsi="Arial" w:cs="Arial"/>
          <w:sz w:val="21"/>
          <w:szCs w:val="21"/>
        </w:rPr>
      </w:pPr>
      <w:r w:rsidRPr="00AE43C7">
        <w:rPr>
          <w:rFonts w:ascii="Arial" w:hAnsi="Arial" w:cs="Arial"/>
          <w:sz w:val="21"/>
          <w:szCs w:val="21"/>
        </w:rPr>
        <w:t>RB</w:t>
      </w:r>
      <w:r w:rsidR="00F41557">
        <w:rPr>
          <w:rFonts w:ascii="Arial" w:hAnsi="Arial" w:cs="Arial"/>
          <w:sz w:val="21"/>
          <w:szCs w:val="21"/>
        </w:rPr>
        <w:t xml:space="preserve"> 4 niet-fiscaal</w:t>
      </w:r>
    </w:p>
    <w:p w14:paraId="7D60EA01" w14:textId="27067670" w:rsidR="00C85304" w:rsidRPr="00AE43C7" w:rsidRDefault="007D6370" w:rsidP="00C85304">
      <w:pPr>
        <w:autoSpaceDE w:val="0"/>
        <w:autoSpaceDN w:val="0"/>
        <w:adjustRightInd w:val="0"/>
        <w:spacing w:after="0" w:line="240" w:lineRule="auto"/>
        <w:rPr>
          <w:rFonts w:ascii="Arial" w:hAnsi="Arial" w:cs="Arial"/>
          <w:sz w:val="21"/>
          <w:szCs w:val="21"/>
        </w:rPr>
      </w:pPr>
      <w:r w:rsidRPr="00AE43C7">
        <w:rPr>
          <w:rFonts w:ascii="Arial" w:hAnsi="Arial" w:cs="Arial"/>
          <w:sz w:val="21"/>
          <w:szCs w:val="21"/>
        </w:rPr>
        <w:t>NIRPA</w:t>
      </w:r>
      <w:r w:rsidR="00117C88" w:rsidRPr="00AE43C7">
        <w:rPr>
          <w:rFonts w:ascii="Arial" w:hAnsi="Arial" w:cs="Arial"/>
          <w:sz w:val="21"/>
          <w:szCs w:val="21"/>
        </w:rPr>
        <w:t xml:space="preserve"> </w:t>
      </w:r>
    </w:p>
    <w:p w14:paraId="09FE3515" w14:textId="77777777" w:rsidR="007D6370" w:rsidRPr="00AE43C7" w:rsidRDefault="007D6370" w:rsidP="00C85304">
      <w:pPr>
        <w:autoSpaceDE w:val="0"/>
        <w:autoSpaceDN w:val="0"/>
        <w:adjustRightInd w:val="0"/>
        <w:spacing w:after="0" w:line="240" w:lineRule="auto"/>
        <w:rPr>
          <w:rFonts w:ascii="Arial" w:hAnsi="Arial" w:cs="Arial"/>
          <w:sz w:val="21"/>
          <w:szCs w:val="21"/>
        </w:rPr>
      </w:pPr>
    </w:p>
    <w:p w14:paraId="78471EE6" w14:textId="465BF215" w:rsidR="007405F3" w:rsidRPr="00733552" w:rsidRDefault="00733552" w:rsidP="00DF7C93">
      <w:pPr>
        <w:autoSpaceDE w:val="0"/>
        <w:autoSpaceDN w:val="0"/>
        <w:adjustRightInd w:val="0"/>
        <w:spacing w:after="0" w:line="240" w:lineRule="auto"/>
        <w:rPr>
          <w:rFonts w:ascii="Arial" w:hAnsi="Arial" w:cs="Arial"/>
          <w:color w:val="FF0000"/>
          <w:sz w:val="21"/>
          <w:szCs w:val="21"/>
        </w:rPr>
      </w:pPr>
      <w:r>
        <w:rPr>
          <w:rFonts w:ascii="Arial" w:hAnsi="Arial" w:cs="Arial"/>
          <w:color w:val="FF0000"/>
          <w:sz w:val="21"/>
          <w:szCs w:val="21"/>
        </w:rPr>
        <w:t>Let op: vermelding</w:t>
      </w:r>
      <w:r w:rsidR="00E13D0E">
        <w:rPr>
          <w:rFonts w:ascii="Arial" w:hAnsi="Arial" w:cs="Arial"/>
          <w:color w:val="FF0000"/>
          <w:sz w:val="21"/>
          <w:szCs w:val="21"/>
        </w:rPr>
        <w:t xml:space="preserve"> handleiding online cursus</w:t>
      </w:r>
    </w:p>
    <w:p w14:paraId="5B794734" w14:textId="77777777" w:rsidR="007405F3" w:rsidRPr="00AE43C7" w:rsidRDefault="007405F3" w:rsidP="00DF7C93">
      <w:pPr>
        <w:autoSpaceDE w:val="0"/>
        <w:autoSpaceDN w:val="0"/>
        <w:adjustRightInd w:val="0"/>
        <w:spacing w:after="0" w:line="240" w:lineRule="auto"/>
        <w:rPr>
          <w:rFonts w:ascii="Arial" w:hAnsi="Arial" w:cs="Arial"/>
          <w:sz w:val="21"/>
          <w:szCs w:val="21"/>
        </w:rPr>
      </w:pPr>
    </w:p>
    <w:sectPr w:rsidR="007405F3" w:rsidRPr="00AE4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7B5D"/>
    <w:multiLevelType w:val="hybridMultilevel"/>
    <w:tmpl w:val="5DFC1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E0170EE"/>
    <w:multiLevelType w:val="hybridMultilevel"/>
    <w:tmpl w:val="7C4CF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E97426"/>
    <w:multiLevelType w:val="hybridMultilevel"/>
    <w:tmpl w:val="2BF82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B85203A"/>
    <w:multiLevelType w:val="hybridMultilevel"/>
    <w:tmpl w:val="EE46BA1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515B06"/>
    <w:multiLevelType w:val="hybridMultilevel"/>
    <w:tmpl w:val="63808A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FA126A"/>
    <w:multiLevelType w:val="hybridMultilevel"/>
    <w:tmpl w:val="423414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140A7"/>
    <w:rsid w:val="0002202D"/>
    <w:rsid w:val="00056ABC"/>
    <w:rsid w:val="000871E5"/>
    <w:rsid w:val="000E3698"/>
    <w:rsid w:val="000E76F5"/>
    <w:rsid w:val="00117C88"/>
    <w:rsid w:val="00160CE9"/>
    <w:rsid w:val="001B3C54"/>
    <w:rsid w:val="00256694"/>
    <w:rsid w:val="002948AB"/>
    <w:rsid w:val="002B02BE"/>
    <w:rsid w:val="002E61AE"/>
    <w:rsid w:val="00301B36"/>
    <w:rsid w:val="00307236"/>
    <w:rsid w:val="00316C3B"/>
    <w:rsid w:val="00342333"/>
    <w:rsid w:val="0034697E"/>
    <w:rsid w:val="00387720"/>
    <w:rsid w:val="003C7775"/>
    <w:rsid w:val="003D03B1"/>
    <w:rsid w:val="00434590"/>
    <w:rsid w:val="004471BE"/>
    <w:rsid w:val="0045402E"/>
    <w:rsid w:val="004B5463"/>
    <w:rsid w:val="004C6056"/>
    <w:rsid w:val="00555A73"/>
    <w:rsid w:val="005743FA"/>
    <w:rsid w:val="005B3C90"/>
    <w:rsid w:val="005F2D46"/>
    <w:rsid w:val="00626A72"/>
    <w:rsid w:val="00647FEE"/>
    <w:rsid w:val="00682230"/>
    <w:rsid w:val="0068757D"/>
    <w:rsid w:val="006B0F64"/>
    <w:rsid w:val="006D2C45"/>
    <w:rsid w:val="00733552"/>
    <w:rsid w:val="007405F3"/>
    <w:rsid w:val="00752C1A"/>
    <w:rsid w:val="0077223B"/>
    <w:rsid w:val="00783FD0"/>
    <w:rsid w:val="007C6B9D"/>
    <w:rsid w:val="007D6370"/>
    <w:rsid w:val="007F3533"/>
    <w:rsid w:val="008A3450"/>
    <w:rsid w:val="008B5BBA"/>
    <w:rsid w:val="008D63D0"/>
    <w:rsid w:val="0090123C"/>
    <w:rsid w:val="00916FAE"/>
    <w:rsid w:val="0091784F"/>
    <w:rsid w:val="00974F80"/>
    <w:rsid w:val="009E3D3E"/>
    <w:rsid w:val="00A21ED3"/>
    <w:rsid w:val="00A24E4C"/>
    <w:rsid w:val="00A66E96"/>
    <w:rsid w:val="00A8693D"/>
    <w:rsid w:val="00AC1E2E"/>
    <w:rsid w:val="00AE43C7"/>
    <w:rsid w:val="00B116CB"/>
    <w:rsid w:val="00B66762"/>
    <w:rsid w:val="00BE5637"/>
    <w:rsid w:val="00BF704F"/>
    <w:rsid w:val="00C20035"/>
    <w:rsid w:val="00C44DD3"/>
    <w:rsid w:val="00C85304"/>
    <w:rsid w:val="00CA12FF"/>
    <w:rsid w:val="00CF4067"/>
    <w:rsid w:val="00D022DC"/>
    <w:rsid w:val="00DA7077"/>
    <w:rsid w:val="00DB416D"/>
    <w:rsid w:val="00DF7C93"/>
    <w:rsid w:val="00E02FBA"/>
    <w:rsid w:val="00E03868"/>
    <w:rsid w:val="00E13D0E"/>
    <w:rsid w:val="00E17024"/>
    <w:rsid w:val="00E326EF"/>
    <w:rsid w:val="00E94C13"/>
    <w:rsid w:val="00EB060B"/>
    <w:rsid w:val="00F22A8A"/>
    <w:rsid w:val="00F270AF"/>
    <w:rsid w:val="00F27C4E"/>
    <w:rsid w:val="00F41557"/>
    <w:rsid w:val="00F42A1F"/>
    <w:rsid w:val="00F968BC"/>
    <w:rsid w:val="00FA2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A2D8"/>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3" ma:contentTypeDescription="Een nieuw document maken." ma:contentTypeScope="" ma:versionID="10fdfda5a2d71a0fc2fa790ef7d5b1da">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9770ff59366b554e21fff1e579f9a4c9"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3DD17-1058-4C05-BB5C-2C7225704A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d24bbd-b107-4960-a7b2-524d59faa618"/>
    <ds:schemaRef ds:uri="http://purl.org/dc/elements/1.1/"/>
    <ds:schemaRef ds:uri="http://schemas.microsoft.com/office/2006/metadata/properties"/>
    <ds:schemaRef ds:uri="0ac1714e-24a0-465f-b822-82078bd0ce3a"/>
    <ds:schemaRef ds:uri="http://www.w3.org/XML/1998/namespace"/>
    <ds:schemaRef ds:uri="http://purl.org/dc/dcmitype/"/>
  </ds:schemaRefs>
</ds:datastoreItem>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008A3179-5CEB-4D71-91CC-93020D1BF700}">
  <ds:schemaRefs>
    <ds:schemaRef ds:uri="http://schemas.openxmlformats.org/officeDocument/2006/bibliography"/>
  </ds:schemaRefs>
</ds:datastoreItem>
</file>

<file path=customXml/itemProps4.xml><?xml version="1.0" encoding="utf-8"?>
<ds:datastoreItem xmlns:ds="http://schemas.openxmlformats.org/officeDocument/2006/customXml" ds:itemID="{F67A368E-60DC-432E-A0E6-D31CD3C6A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395</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11</cp:revision>
  <dcterms:created xsi:type="dcterms:W3CDTF">2021-04-16T14:15:00Z</dcterms:created>
  <dcterms:modified xsi:type="dcterms:W3CDTF">2021-06-22T13:17:00Z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